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9AD" w:rsidRDefault="00FF79AD" w:rsidP="00FF79AD">
      <w:pPr>
        <w:jc w:val="center"/>
        <w:rPr>
          <w:rFonts w:asciiTheme="majorHAnsi" w:eastAsia="Calibri" w:hAnsiTheme="majorHAnsi" w:cstheme="majorHAnsi"/>
          <w:b/>
          <w:bCs/>
          <w:color w:val="000000" w:themeColor="text1"/>
        </w:rPr>
      </w:pPr>
      <w:r w:rsidRPr="00FF79AD">
        <w:rPr>
          <w:rFonts w:asciiTheme="majorHAnsi" w:eastAsia="Calibri" w:hAnsiTheme="majorHAnsi" w:cstheme="majorHAnsi"/>
          <w:b/>
          <w:bCs/>
          <w:color w:val="000000" w:themeColor="text1"/>
        </w:rPr>
        <w:t xml:space="preserve">Richiesta di supporto </w:t>
      </w:r>
      <w:proofErr w:type="spellStart"/>
      <w:r w:rsidRPr="00FF79AD">
        <w:rPr>
          <w:rFonts w:asciiTheme="majorHAnsi" w:eastAsia="Calibri" w:hAnsiTheme="majorHAnsi" w:cstheme="majorHAnsi"/>
          <w:b/>
          <w:bCs/>
          <w:color w:val="000000" w:themeColor="text1"/>
        </w:rPr>
        <w:t>Study</w:t>
      </w:r>
      <w:proofErr w:type="spellEnd"/>
      <w:r w:rsidRPr="00FF79AD">
        <w:rPr>
          <w:rFonts w:asciiTheme="majorHAnsi" w:eastAsia="Calibri" w:hAnsiTheme="majorHAnsi" w:cstheme="majorHAnsi"/>
          <w:b/>
          <w:bCs/>
          <w:color w:val="000000" w:themeColor="text1"/>
        </w:rPr>
        <w:t xml:space="preserve"> Coordinator Direzione Scientifica</w:t>
      </w:r>
    </w:p>
    <w:p w:rsidR="00FF79AD" w:rsidRPr="00FF79AD" w:rsidRDefault="00FF79AD" w:rsidP="00FF79AD">
      <w:pPr>
        <w:jc w:val="center"/>
        <w:rPr>
          <w:rFonts w:asciiTheme="majorHAnsi" w:eastAsia="Calibri" w:hAnsiTheme="majorHAnsi" w:cstheme="majorHAnsi"/>
          <w:b/>
          <w:bCs/>
          <w:color w:val="000000" w:themeColor="text1"/>
        </w:rPr>
      </w:pPr>
    </w:p>
    <w:p w:rsidR="00FF79AD" w:rsidRPr="00FF79AD" w:rsidRDefault="00FF79AD" w:rsidP="004C1411">
      <w:pPr>
        <w:spacing w:after="120" w:line="276" w:lineRule="auto"/>
        <w:jc w:val="both"/>
        <w:rPr>
          <w:rFonts w:asciiTheme="majorHAnsi" w:eastAsia="Calibri" w:hAnsiTheme="majorHAnsi" w:cstheme="majorHAnsi"/>
          <w:color w:val="000000" w:themeColor="text1"/>
        </w:rPr>
      </w:pPr>
      <w:r w:rsidRPr="00FF79AD">
        <w:rPr>
          <w:rFonts w:asciiTheme="majorHAnsi" w:eastAsia="Calibri" w:hAnsiTheme="majorHAnsi" w:cstheme="majorHAnsi"/>
          <w:color w:val="000000" w:themeColor="text1"/>
        </w:rPr>
        <w:t xml:space="preserve">Lo </w:t>
      </w:r>
      <w:proofErr w:type="spellStart"/>
      <w:r w:rsidRPr="00FF79AD">
        <w:rPr>
          <w:rFonts w:asciiTheme="majorHAnsi" w:eastAsia="Calibri" w:hAnsiTheme="majorHAnsi" w:cstheme="majorHAnsi"/>
          <w:color w:val="000000" w:themeColor="text1"/>
        </w:rPr>
        <w:t>Study</w:t>
      </w:r>
      <w:proofErr w:type="spellEnd"/>
      <w:r w:rsidRPr="00FF79AD">
        <w:rPr>
          <w:rFonts w:asciiTheme="majorHAnsi" w:eastAsia="Calibri" w:hAnsiTheme="majorHAnsi" w:cstheme="majorHAnsi"/>
          <w:color w:val="000000" w:themeColor="text1"/>
        </w:rPr>
        <w:t xml:space="preserve"> Coordinator coordina le varie fasi degli studi clinici, svolgendo un'attività di supporto, di facilitazione e di organizzazione nel coordinamento delle Sperimentazioni Cliniche condotte all'interno dell'Azienda. La responsabilità primaria dello </w:t>
      </w:r>
      <w:proofErr w:type="spellStart"/>
      <w:r w:rsidRPr="00FF79AD">
        <w:rPr>
          <w:rFonts w:asciiTheme="majorHAnsi" w:eastAsia="Calibri" w:hAnsiTheme="majorHAnsi" w:cstheme="majorHAnsi"/>
          <w:color w:val="000000" w:themeColor="text1"/>
        </w:rPr>
        <w:t>Study</w:t>
      </w:r>
      <w:proofErr w:type="spellEnd"/>
      <w:r w:rsidRPr="00FF79AD">
        <w:rPr>
          <w:rFonts w:asciiTheme="majorHAnsi" w:eastAsia="Calibri" w:hAnsiTheme="majorHAnsi" w:cstheme="majorHAnsi"/>
          <w:color w:val="000000" w:themeColor="text1"/>
        </w:rPr>
        <w:t xml:space="preserve"> Coordinator consiste nell’assicurarsi che il protocollo clinico sia condotto in accordo con le linee guida di buona pratica clinica (GCP) e con gli specifici regolamenti Aziendali interni e la normativa vigente.</w:t>
      </w:r>
    </w:p>
    <w:p w:rsidR="00FF79AD" w:rsidRPr="00FF79AD" w:rsidRDefault="00FF79AD" w:rsidP="004C1411">
      <w:pPr>
        <w:spacing w:after="120" w:line="276" w:lineRule="auto"/>
        <w:jc w:val="both"/>
        <w:rPr>
          <w:rFonts w:asciiTheme="majorHAnsi" w:eastAsia="Calibri" w:hAnsiTheme="majorHAnsi" w:cstheme="majorHAnsi"/>
          <w:bCs/>
          <w:color w:val="000000" w:themeColor="text1"/>
        </w:rPr>
      </w:pPr>
      <w:r w:rsidRPr="00FF79AD">
        <w:rPr>
          <w:rFonts w:asciiTheme="majorHAnsi" w:eastAsia="Calibri" w:hAnsiTheme="majorHAnsi" w:cstheme="majorHAnsi"/>
          <w:bCs/>
          <w:color w:val="000000" w:themeColor="text1"/>
        </w:rPr>
        <w:t xml:space="preserve">Le competenze dello </w:t>
      </w:r>
      <w:proofErr w:type="spellStart"/>
      <w:r w:rsidRPr="00FF79AD">
        <w:rPr>
          <w:rFonts w:asciiTheme="majorHAnsi" w:eastAsia="Calibri" w:hAnsiTheme="majorHAnsi" w:cstheme="majorHAnsi"/>
          <w:bCs/>
          <w:color w:val="000000" w:themeColor="text1"/>
        </w:rPr>
        <w:t>Study</w:t>
      </w:r>
      <w:proofErr w:type="spellEnd"/>
      <w:r w:rsidRPr="00FF79AD">
        <w:rPr>
          <w:rFonts w:asciiTheme="majorHAnsi" w:eastAsia="Calibri" w:hAnsiTheme="majorHAnsi" w:cstheme="majorHAnsi"/>
          <w:bCs/>
          <w:color w:val="000000" w:themeColor="text1"/>
        </w:rPr>
        <w:t xml:space="preserve"> Coordinator possono essere suddivise sulla base delle attività richieste per la gestione degli studi no profit e per ogni singola fase della sperimentazione.</w:t>
      </w:r>
    </w:p>
    <w:p w:rsidR="00FF79AD" w:rsidRPr="00FF79AD" w:rsidRDefault="001C4FED" w:rsidP="004C1411">
      <w:pPr>
        <w:tabs>
          <w:tab w:val="left" w:pos="285"/>
        </w:tabs>
        <w:spacing w:after="12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Il</w:t>
      </w:r>
      <w:r w:rsidR="004C1411" w:rsidRPr="00FF79AD">
        <w:rPr>
          <w:rFonts w:asciiTheme="majorHAnsi" w:hAnsiTheme="majorHAnsi" w:cstheme="majorHAnsi"/>
        </w:rPr>
        <w:t xml:space="preserve"> Direttore </w:t>
      </w:r>
      <w:r w:rsidR="004C1411">
        <w:rPr>
          <w:rFonts w:asciiTheme="majorHAnsi" w:hAnsiTheme="majorHAnsi" w:cstheme="majorHAnsi"/>
        </w:rPr>
        <w:t>Scientifico</w:t>
      </w:r>
      <w:r w:rsidR="004C1411" w:rsidRPr="00FF79AD">
        <w:rPr>
          <w:rFonts w:asciiTheme="majorHAnsi" w:hAnsiTheme="majorHAnsi" w:cstheme="majorHAnsi"/>
        </w:rPr>
        <w:t xml:space="preserve"> ha </w:t>
      </w:r>
      <w:r w:rsidR="004C1411">
        <w:rPr>
          <w:rFonts w:asciiTheme="majorHAnsi" w:hAnsiTheme="majorHAnsi" w:cstheme="majorHAnsi"/>
        </w:rPr>
        <w:t xml:space="preserve">la </w:t>
      </w:r>
      <w:r w:rsidR="004C1411" w:rsidRPr="00FF79AD">
        <w:rPr>
          <w:rFonts w:asciiTheme="majorHAnsi" w:hAnsiTheme="majorHAnsi" w:cstheme="majorHAnsi"/>
        </w:rPr>
        <w:t xml:space="preserve">facoltà di mettere a disposizione del ricercatore uno </w:t>
      </w:r>
      <w:proofErr w:type="spellStart"/>
      <w:r w:rsidR="004C1411" w:rsidRPr="00FF79AD">
        <w:rPr>
          <w:rFonts w:asciiTheme="majorHAnsi" w:hAnsiTheme="majorHAnsi" w:cstheme="majorHAnsi"/>
        </w:rPr>
        <w:t>Study</w:t>
      </w:r>
      <w:proofErr w:type="spellEnd"/>
      <w:r w:rsidR="004C1411" w:rsidRPr="00FF79AD">
        <w:rPr>
          <w:rFonts w:asciiTheme="majorHAnsi" w:hAnsiTheme="majorHAnsi" w:cstheme="majorHAnsi"/>
        </w:rPr>
        <w:t xml:space="preserve"> Coordinator</w:t>
      </w:r>
      <w:r>
        <w:rPr>
          <w:rFonts w:asciiTheme="majorHAnsi" w:hAnsiTheme="majorHAnsi" w:cstheme="majorHAnsi"/>
        </w:rPr>
        <w:t xml:space="preserve"> della Direzione Scientifica</w:t>
      </w:r>
      <w:r w:rsidR="004C1411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Tale possibilità è subordinata alla verifica dei</w:t>
      </w:r>
      <w:r w:rsidR="00FF79AD" w:rsidRPr="00FF79AD">
        <w:rPr>
          <w:rFonts w:asciiTheme="majorHAnsi" w:hAnsiTheme="majorHAnsi" w:cstheme="majorHAnsi"/>
        </w:rPr>
        <w:t xml:space="preserve"> requisiti dello Sperimentatore</w:t>
      </w:r>
      <w:r w:rsidR="004C1411">
        <w:rPr>
          <w:rFonts w:asciiTheme="majorHAnsi" w:hAnsiTheme="majorHAnsi" w:cstheme="majorHAnsi"/>
        </w:rPr>
        <w:t xml:space="preserve"> e </w:t>
      </w:r>
      <w:r>
        <w:rPr>
          <w:rFonts w:asciiTheme="majorHAnsi" w:hAnsiTheme="majorHAnsi" w:cstheme="majorHAnsi"/>
        </w:rPr>
        <w:t>al</w:t>
      </w:r>
      <w:r w:rsidR="004C1411">
        <w:rPr>
          <w:rFonts w:asciiTheme="majorHAnsi" w:hAnsiTheme="majorHAnsi" w:cstheme="majorHAnsi"/>
        </w:rPr>
        <w:t>la coerenza dello studio</w:t>
      </w:r>
      <w:r w:rsidR="00FF79AD" w:rsidRPr="00FF79AD">
        <w:rPr>
          <w:rFonts w:asciiTheme="majorHAnsi" w:hAnsiTheme="majorHAnsi" w:cstheme="majorHAnsi"/>
        </w:rPr>
        <w:t xml:space="preserve"> con le linee di Ricerca dell’IRCCS</w:t>
      </w:r>
      <w:r>
        <w:rPr>
          <w:rFonts w:asciiTheme="majorHAnsi" w:hAnsiTheme="majorHAnsi" w:cstheme="majorHAnsi"/>
        </w:rPr>
        <w:t>.</w:t>
      </w:r>
    </w:p>
    <w:p w:rsidR="00FF79AD" w:rsidRPr="00FF79AD" w:rsidRDefault="00FF79AD" w:rsidP="00FF79AD">
      <w:pPr>
        <w:jc w:val="right"/>
        <w:rPr>
          <w:rFonts w:asciiTheme="majorHAnsi" w:eastAsia="Times New Roman" w:hAnsiTheme="majorHAnsi" w:cstheme="majorHAnsi"/>
        </w:rPr>
      </w:pPr>
    </w:p>
    <w:p w:rsidR="00FF79AD" w:rsidRPr="00FF79AD" w:rsidRDefault="00FF79AD" w:rsidP="00FF79AD">
      <w:pPr>
        <w:jc w:val="right"/>
        <w:rPr>
          <w:rFonts w:asciiTheme="majorHAnsi" w:eastAsia="Times New Roman" w:hAnsiTheme="majorHAnsi" w:cstheme="majorHAnsi"/>
        </w:rPr>
      </w:pPr>
      <w:r w:rsidRPr="00FF79AD">
        <w:rPr>
          <w:rFonts w:asciiTheme="majorHAnsi" w:eastAsia="Times New Roman" w:hAnsiTheme="majorHAnsi" w:cstheme="majorHAnsi"/>
        </w:rPr>
        <w:t>Data_____________</w:t>
      </w:r>
    </w:p>
    <w:p w:rsidR="00FF79AD" w:rsidRPr="00FF79AD" w:rsidRDefault="00FF79AD" w:rsidP="00FF79AD">
      <w:pPr>
        <w:jc w:val="both"/>
        <w:rPr>
          <w:rFonts w:asciiTheme="majorHAnsi" w:eastAsia="Times New Roman" w:hAnsiTheme="majorHAnsi" w:cstheme="majorHAnsi"/>
        </w:rPr>
      </w:pPr>
    </w:p>
    <w:p w:rsidR="00FF79AD" w:rsidRPr="00FF79AD" w:rsidRDefault="00FF79AD" w:rsidP="00FF79AD">
      <w:pPr>
        <w:jc w:val="both"/>
        <w:rPr>
          <w:rFonts w:asciiTheme="majorHAnsi" w:eastAsia="Times New Roman" w:hAnsiTheme="majorHAnsi" w:cstheme="majorHAnsi"/>
          <w:b/>
        </w:rPr>
      </w:pPr>
      <w:r w:rsidRPr="00FF79AD">
        <w:rPr>
          <w:rFonts w:asciiTheme="majorHAnsi" w:eastAsia="Times New Roman" w:hAnsiTheme="majorHAnsi" w:cstheme="majorHAnsi"/>
          <w:b/>
        </w:rPr>
        <w:t>Al Direttore Scientifico Prof. Giovanni Scambia</w:t>
      </w:r>
    </w:p>
    <w:p w:rsidR="00FF79AD" w:rsidRPr="00FF79AD" w:rsidRDefault="00FF79AD" w:rsidP="00FF79AD">
      <w:pPr>
        <w:jc w:val="both"/>
        <w:rPr>
          <w:rFonts w:asciiTheme="majorHAnsi" w:eastAsia="Times New Roman" w:hAnsiTheme="majorHAnsi" w:cstheme="majorHAnsi"/>
          <w:b/>
        </w:rPr>
      </w:pPr>
      <w:r w:rsidRPr="00FF79AD">
        <w:rPr>
          <w:rFonts w:asciiTheme="majorHAnsi" w:eastAsia="Times New Roman" w:hAnsiTheme="majorHAnsi" w:cstheme="majorHAnsi"/>
          <w:b/>
        </w:rPr>
        <w:t>Al Direttore Operativo Area Ricerca Dott. Domenico Triarico</w:t>
      </w:r>
    </w:p>
    <w:p w:rsidR="00FF79AD" w:rsidRPr="00FF79AD" w:rsidRDefault="00FF79AD" w:rsidP="00FF79AD">
      <w:pPr>
        <w:jc w:val="both"/>
        <w:rPr>
          <w:rFonts w:asciiTheme="majorHAnsi" w:eastAsia="Times New Roman" w:hAnsiTheme="majorHAnsi" w:cstheme="majorHAnsi"/>
        </w:rPr>
      </w:pPr>
    </w:p>
    <w:p w:rsidR="00FF79AD" w:rsidRPr="00FF79AD" w:rsidRDefault="00FF79AD" w:rsidP="00FF79AD">
      <w:pPr>
        <w:rPr>
          <w:rFonts w:asciiTheme="majorHAnsi" w:eastAsia="Times New Roman" w:hAnsiTheme="majorHAnsi" w:cstheme="majorHAnsi"/>
        </w:rPr>
      </w:pPr>
      <w:r w:rsidRPr="00FF79AD">
        <w:rPr>
          <w:rFonts w:asciiTheme="majorHAnsi" w:eastAsia="Times New Roman" w:hAnsiTheme="majorHAnsi" w:cstheme="majorHAnsi"/>
        </w:rPr>
        <w:t xml:space="preserve">Il sottoscritto </w:t>
      </w:r>
    </w:p>
    <w:p w:rsidR="00FF79AD" w:rsidRPr="00FF79AD" w:rsidRDefault="00FF79AD" w:rsidP="00FF79AD">
      <w:pPr>
        <w:rPr>
          <w:rFonts w:asciiTheme="majorHAnsi" w:eastAsia="Times New Roman" w:hAnsiTheme="majorHAnsi" w:cstheme="majorHAnsi"/>
        </w:rPr>
      </w:pPr>
    </w:p>
    <w:p w:rsidR="00FF79AD" w:rsidRPr="00FF79AD" w:rsidRDefault="00FF79AD" w:rsidP="00FF79AD">
      <w:pPr>
        <w:rPr>
          <w:rFonts w:asciiTheme="majorHAnsi" w:eastAsia="Times New Roman" w:hAnsiTheme="majorHAnsi" w:cstheme="majorHAnsi"/>
        </w:rPr>
      </w:pPr>
      <w:r w:rsidRPr="00FF79AD">
        <w:rPr>
          <w:rFonts w:asciiTheme="majorHAnsi" w:eastAsia="Times New Roman" w:hAnsiTheme="majorHAnsi" w:cstheme="majorHAnsi"/>
        </w:rPr>
        <w:t>Prof./Dr.___________________________________________________________</w:t>
      </w:r>
    </w:p>
    <w:p w:rsidR="00FF79AD" w:rsidRPr="00FF79AD" w:rsidRDefault="00FF79AD" w:rsidP="00FF79AD">
      <w:pPr>
        <w:jc w:val="both"/>
        <w:rPr>
          <w:rFonts w:asciiTheme="majorHAnsi" w:eastAsia="Times New Roman" w:hAnsiTheme="majorHAnsi" w:cstheme="majorHAnsi"/>
        </w:rPr>
      </w:pPr>
    </w:p>
    <w:p w:rsidR="00FF79AD" w:rsidRPr="00FF79AD" w:rsidRDefault="00FF79AD" w:rsidP="00FF79AD">
      <w:pPr>
        <w:jc w:val="both"/>
        <w:rPr>
          <w:rFonts w:asciiTheme="majorHAnsi" w:eastAsia="Times New Roman" w:hAnsiTheme="majorHAnsi" w:cstheme="majorHAnsi"/>
        </w:rPr>
      </w:pPr>
      <w:r w:rsidRPr="00FF79AD">
        <w:rPr>
          <w:rFonts w:asciiTheme="majorHAnsi" w:eastAsia="Times New Roman" w:hAnsiTheme="majorHAnsi" w:cstheme="majorHAnsi"/>
        </w:rPr>
        <w:t>Dell’U.O/Servizio____________________________________________________</w:t>
      </w:r>
    </w:p>
    <w:p w:rsidR="00FF79AD" w:rsidRPr="00FF79AD" w:rsidRDefault="00FF79AD" w:rsidP="00FF79AD">
      <w:pPr>
        <w:jc w:val="both"/>
        <w:rPr>
          <w:rFonts w:asciiTheme="majorHAnsi" w:eastAsia="Times New Roman" w:hAnsiTheme="majorHAnsi" w:cstheme="majorHAnsi"/>
        </w:rPr>
      </w:pPr>
    </w:p>
    <w:p w:rsidR="00FF79AD" w:rsidRPr="00FF79AD" w:rsidRDefault="00FF79AD" w:rsidP="00FF79AD">
      <w:pPr>
        <w:rPr>
          <w:rFonts w:asciiTheme="majorHAnsi" w:eastAsia="Times New Roman" w:hAnsiTheme="majorHAnsi" w:cstheme="majorHAnsi"/>
        </w:rPr>
      </w:pPr>
      <w:proofErr w:type="spellStart"/>
      <w:r w:rsidRPr="00FF79AD">
        <w:rPr>
          <w:rFonts w:asciiTheme="majorHAnsi" w:eastAsia="Times New Roman" w:hAnsiTheme="majorHAnsi" w:cstheme="majorHAnsi"/>
        </w:rPr>
        <w:t>Principal</w:t>
      </w:r>
      <w:proofErr w:type="spellEnd"/>
      <w:r w:rsidRPr="00FF79AD">
        <w:rPr>
          <w:rFonts w:asciiTheme="majorHAnsi" w:eastAsia="Times New Roman" w:hAnsiTheme="majorHAnsi" w:cstheme="majorHAnsi"/>
        </w:rPr>
        <w:t xml:space="preserve"> Investigator per lo studio clinico No Profit dal titolo </w:t>
      </w:r>
    </w:p>
    <w:p w:rsidR="00FF79AD" w:rsidRPr="00FF79AD" w:rsidRDefault="00FF79AD" w:rsidP="00FF79AD">
      <w:pPr>
        <w:rPr>
          <w:rFonts w:asciiTheme="majorHAnsi" w:eastAsia="Times New Roman" w:hAnsiTheme="majorHAnsi" w:cstheme="majorHAnsi"/>
        </w:rPr>
      </w:pPr>
    </w:p>
    <w:p w:rsidR="00FF79AD" w:rsidRPr="00FF79AD" w:rsidRDefault="00FF79AD" w:rsidP="00FF79AD">
      <w:pPr>
        <w:rPr>
          <w:rFonts w:asciiTheme="majorHAnsi" w:eastAsia="Times New Roman" w:hAnsiTheme="majorHAnsi" w:cstheme="majorHAnsi"/>
        </w:rPr>
      </w:pPr>
      <w:r w:rsidRPr="00FF79AD">
        <w:rPr>
          <w:rFonts w:asciiTheme="majorHAnsi" w:eastAsia="Times New Roman" w:hAnsiTheme="majorHAnsi" w:cstheme="majorHAnsi"/>
        </w:rPr>
        <w:t>“_______________________________________________________________”</w:t>
      </w:r>
    </w:p>
    <w:p w:rsidR="00FF79AD" w:rsidRPr="00FF79AD" w:rsidRDefault="00FF79AD" w:rsidP="00FF79AD">
      <w:pPr>
        <w:rPr>
          <w:rFonts w:asciiTheme="majorHAnsi" w:eastAsia="Times New Roman" w:hAnsiTheme="majorHAnsi" w:cstheme="majorHAnsi"/>
        </w:rPr>
      </w:pPr>
    </w:p>
    <w:p w:rsidR="00FF79AD" w:rsidRPr="00FF79AD" w:rsidRDefault="00FF79AD" w:rsidP="00FF79AD">
      <w:pPr>
        <w:jc w:val="both"/>
        <w:rPr>
          <w:rFonts w:asciiTheme="majorHAnsi" w:eastAsia="Times New Roman" w:hAnsiTheme="majorHAnsi" w:cstheme="majorHAnsi"/>
        </w:rPr>
      </w:pPr>
      <w:r w:rsidRPr="00FF79AD">
        <w:rPr>
          <w:rFonts w:asciiTheme="majorHAnsi" w:eastAsia="Times New Roman" w:hAnsiTheme="majorHAnsi" w:cstheme="majorHAnsi"/>
        </w:rPr>
        <w:t>Con Promotore/Centro Coordinatore la Fondazione Policlinico Universitario Agostino Gemelli IRCCS</w:t>
      </w:r>
    </w:p>
    <w:p w:rsidR="00FF79AD" w:rsidRPr="00FF79AD" w:rsidRDefault="00FF79AD" w:rsidP="00FF79AD">
      <w:pPr>
        <w:rPr>
          <w:rFonts w:asciiTheme="majorHAnsi" w:eastAsia="Times New Roman" w:hAnsiTheme="majorHAnsi" w:cstheme="majorHAnsi"/>
        </w:rPr>
      </w:pPr>
      <w:r w:rsidRPr="00FF79AD">
        <w:rPr>
          <w:rFonts w:asciiTheme="majorHAnsi" w:eastAsia="Times New Roman" w:hAnsiTheme="majorHAnsi" w:cstheme="majorHAnsi"/>
        </w:rPr>
        <w:tab/>
      </w:r>
      <w:r w:rsidRPr="00FF79AD">
        <w:rPr>
          <w:rFonts w:asciiTheme="majorHAnsi" w:eastAsia="Times New Roman" w:hAnsiTheme="majorHAnsi" w:cstheme="majorHAnsi"/>
        </w:rPr>
        <w:tab/>
      </w:r>
      <w:r w:rsidRPr="00FF79AD">
        <w:rPr>
          <w:rFonts w:asciiTheme="majorHAnsi" w:eastAsia="Times New Roman" w:hAnsiTheme="majorHAnsi" w:cstheme="majorHAnsi"/>
        </w:rPr>
        <w:tab/>
      </w:r>
      <w:r w:rsidRPr="00FF79AD">
        <w:rPr>
          <w:rFonts w:asciiTheme="majorHAnsi" w:eastAsia="Times New Roman" w:hAnsiTheme="majorHAnsi" w:cstheme="majorHAnsi"/>
        </w:rPr>
        <w:tab/>
      </w:r>
      <w:r w:rsidRPr="00FF79AD">
        <w:rPr>
          <w:rFonts w:asciiTheme="majorHAnsi" w:eastAsia="Times New Roman" w:hAnsiTheme="majorHAnsi" w:cstheme="majorHAnsi"/>
        </w:rPr>
        <w:tab/>
      </w:r>
      <w:r w:rsidRPr="00FF79AD">
        <w:rPr>
          <w:rFonts w:asciiTheme="majorHAnsi" w:eastAsia="Times New Roman" w:hAnsiTheme="majorHAnsi" w:cstheme="majorHAnsi"/>
        </w:rPr>
        <w:tab/>
      </w:r>
    </w:p>
    <w:p w:rsidR="00FF79AD" w:rsidRPr="00FF79AD" w:rsidRDefault="00FF79AD" w:rsidP="00FF79AD">
      <w:pPr>
        <w:jc w:val="center"/>
        <w:rPr>
          <w:rFonts w:asciiTheme="majorHAnsi" w:eastAsia="Times New Roman" w:hAnsiTheme="majorHAnsi" w:cstheme="majorHAnsi"/>
        </w:rPr>
      </w:pPr>
      <w:r w:rsidRPr="00FF79AD">
        <w:rPr>
          <w:rFonts w:asciiTheme="majorHAnsi" w:eastAsia="Times New Roman" w:hAnsiTheme="majorHAnsi" w:cstheme="majorHAnsi"/>
        </w:rPr>
        <w:t xml:space="preserve">CHIEDE </w:t>
      </w:r>
    </w:p>
    <w:p w:rsidR="00FF79AD" w:rsidRDefault="00FF79AD" w:rsidP="00FF79AD">
      <w:pPr>
        <w:jc w:val="both"/>
        <w:rPr>
          <w:rFonts w:asciiTheme="majorHAnsi" w:eastAsia="Times New Roman" w:hAnsiTheme="majorHAnsi" w:cstheme="majorHAnsi"/>
        </w:rPr>
      </w:pPr>
      <w:r w:rsidRPr="00FF79AD">
        <w:rPr>
          <w:rFonts w:asciiTheme="majorHAnsi" w:eastAsia="Times New Roman" w:hAnsiTheme="majorHAnsi" w:cstheme="majorHAnsi"/>
        </w:rPr>
        <w:t xml:space="preserve">di potersi avvalere del supporto di uno </w:t>
      </w:r>
      <w:proofErr w:type="spellStart"/>
      <w:r w:rsidRPr="00FF79AD">
        <w:rPr>
          <w:rFonts w:asciiTheme="majorHAnsi" w:eastAsia="Times New Roman" w:hAnsiTheme="majorHAnsi" w:cstheme="majorHAnsi"/>
        </w:rPr>
        <w:t>Study</w:t>
      </w:r>
      <w:proofErr w:type="spellEnd"/>
      <w:r w:rsidRPr="00FF79AD">
        <w:rPr>
          <w:rFonts w:asciiTheme="majorHAnsi" w:eastAsia="Times New Roman" w:hAnsiTheme="majorHAnsi" w:cstheme="majorHAnsi"/>
        </w:rPr>
        <w:t xml:space="preserve"> Coordinator della Direzione Scientifica per le seguenti attività (</w:t>
      </w:r>
      <w:r w:rsidRPr="00FF79AD">
        <w:rPr>
          <w:rFonts w:asciiTheme="majorHAnsi" w:eastAsia="Times New Roman" w:hAnsiTheme="majorHAnsi" w:cstheme="majorHAnsi"/>
          <w:i/>
        </w:rPr>
        <w:t>barrare le opzioni opportune</w:t>
      </w:r>
      <w:r w:rsidRPr="00FF79AD">
        <w:rPr>
          <w:rFonts w:asciiTheme="majorHAnsi" w:eastAsia="Times New Roman" w:hAnsiTheme="majorHAnsi" w:cstheme="majorHAnsi"/>
        </w:rPr>
        <w:t>):</w:t>
      </w:r>
    </w:p>
    <w:p w:rsidR="00FF79AD" w:rsidRPr="00FF79AD" w:rsidRDefault="00FF79AD" w:rsidP="00FF79AD">
      <w:pPr>
        <w:jc w:val="both"/>
        <w:rPr>
          <w:rFonts w:asciiTheme="majorHAnsi" w:eastAsia="Times New Roman" w:hAnsiTheme="majorHAnsi" w:cstheme="majorHAnsi"/>
          <w:i/>
        </w:rPr>
      </w:pPr>
    </w:p>
    <w:p w:rsidR="00FF79AD" w:rsidRPr="00FF79AD" w:rsidRDefault="00FF79AD" w:rsidP="00FF79AD">
      <w:pPr>
        <w:tabs>
          <w:tab w:val="left" w:pos="285"/>
        </w:tabs>
        <w:spacing w:line="276" w:lineRule="auto"/>
        <w:jc w:val="both"/>
        <w:rPr>
          <w:rFonts w:asciiTheme="majorHAnsi" w:hAnsiTheme="majorHAnsi" w:cstheme="majorHAnsi"/>
          <w:color w:val="FF0000"/>
        </w:rPr>
      </w:pPr>
    </w:p>
    <w:p w:rsidR="00FF79AD" w:rsidRPr="00FF79AD" w:rsidRDefault="00FF79AD" w:rsidP="00FF79AD">
      <w:pPr>
        <w:pStyle w:val="Paragrafoelenco"/>
        <w:numPr>
          <w:ilvl w:val="0"/>
          <w:numId w:val="1"/>
        </w:numPr>
        <w:jc w:val="both"/>
        <w:rPr>
          <w:rFonts w:asciiTheme="majorHAnsi" w:hAnsiTheme="majorHAnsi" w:cstheme="majorHAnsi"/>
          <w:bCs/>
        </w:rPr>
      </w:pPr>
      <w:r w:rsidRPr="00FF79AD">
        <w:rPr>
          <w:rFonts w:asciiTheme="majorHAnsi" w:hAnsiTheme="majorHAnsi" w:cstheme="majorHAnsi"/>
          <w:bCs/>
          <w:u w:val="single"/>
        </w:rPr>
        <w:t xml:space="preserve">Procedure autorizzative </w:t>
      </w:r>
    </w:p>
    <w:p w:rsidR="00FF79AD" w:rsidRPr="00FF79AD" w:rsidRDefault="00FF79AD" w:rsidP="00FF79AD">
      <w:pPr>
        <w:pStyle w:val="Paragrafoelenco"/>
        <w:spacing w:line="360" w:lineRule="auto"/>
        <w:ind w:left="502"/>
        <w:jc w:val="both"/>
        <w:rPr>
          <w:rFonts w:asciiTheme="majorHAnsi" w:hAnsiTheme="majorHAnsi" w:cstheme="majorHAnsi"/>
          <w:bCs/>
        </w:rPr>
      </w:pP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bCs/>
        </w:rPr>
      </w:pPr>
      <w:r w:rsidRPr="00FF79AD">
        <w:rPr>
          <w:rFonts w:asciiTheme="majorHAnsi" w:hAnsiTheme="majorHAnsi" w:cstheme="majorHAnsi"/>
          <w:bCs/>
        </w:rPr>
        <w:t xml:space="preserve">Collaborazione alla preparazione della documentazione necessaria per la sottomissione al CE e attivazione dello studio nel centro FPG 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bCs/>
        </w:rPr>
      </w:pPr>
      <w:r w:rsidRPr="00FF79AD">
        <w:rPr>
          <w:rFonts w:asciiTheme="majorHAnsi" w:hAnsiTheme="majorHAnsi" w:cstheme="majorHAnsi"/>
        </w:rPr>
        <w:lastRenderedPageBreak/>
        <w:t>Contatto e coordinamento con l’</w:t>
      </w:r>
      <w:proofErr w:type="spellStart"/>
      <w:r w:rsidRPr="00FF79AD">
        <w:rPr>
          <w:rFonts w:asciiTheme="majorHAnsi" w:hAnsiTheme="majorHAnsi" w:cstheme="majorHAnsi"/>
        </w:rPr>
        <w:t>Activation</w:t>
      </w:r>
      <w:proofErr w:type="spellEnd"/>
      <w:r w:rsidRPr="00FF79AD">
        <w:rPr>
          <w:rFonts w:asciiTheme="majorHAnsi" w:hAnsiTheme="majorHAnsi" w:cstheme="majorHAnsi"/>
        </w:rPr>
        <w:t xml:space="preserve"> Trial Team e </w:t>
      </w:r>
      <w:proofErr w:type="spellStart"/>
      <w:r w:rsidRPr="00FF79AD">
        <w:rPr>
          <w:rFonts w:asciiTheme="majorHAnsi" w:hAnsiTheme="majorHAnsi" w:cstheme="majorHAnsi"/>
        </w:rPr>
        <w:t>Facilities</w:t>
      </w:r>
      <w:proofErr w:type="spellEnd"/>
      <w:r w:rsidRPr="00FF79AD">
        <w:rPr>
          <w:rFonts w:asciiTheme="majorHAnsi" w:hAnsiTheme="majorHAnsi" w:cstheme="majorHAnsi"/>
        </w:rPr>
        <w:t xml:space="preserve"> </w:t>
      </w:r>
      <w:proofErr w:type="spellStart"/>
      <w:r w:rsidRPr="00FF79AD">
        <w:rPr>
          <w:rFonts w:asciiTheme="majorHAnsi" w:hAnsiTheme="majorHAnsi" w:cstheme="majorHAnsi"/>
        </w:rPr>
        <w:t>GStep</w:t>
      </w:r>
      <w:proofErr w:type="spellEnd"/>
      <w:r w:rsidRPr="00FF79AD">
        <w:rPr>
          <w:rFonts w:asciiTheme="majorHAnsi" w:hAnsiTheme="majorHAnsi" w:cstheme="majorHAnsi"/>
        </w:rPr>
        <w:t xml:space="preserve"> per il censimento dello studio e richiesta di preventivi per attività studio-specifiche </w:t>
      </w:r>
    </w:p>
    <w:p w:rsidR="00FF79AD" w:rsidRPr="00FF79AD" w:rsidRDefault="00FF79AD" w:rsidP="00FF79AD">
      <w:pPr>
        <w:pStyle w:val="Paragrafoelenco"/>
        <w:spacing w:line="360" w:lineRule="auto"/>
        <w:ind w:left="1222"/>
        <w:jc w:val="both"/>
        <w:rPr>
          <w:rFonts w:asciiTheme="majorHAnsi" w:hAnsiTheme="majorHAnsi" w:cstheme="majorHAnsi"/>
          <w:bCs/>
        </w:rPr>
      </w:pPr>
    </w:p>
    <w:p w:rsidR="00FF79AD" w:rsidRPr="00FF79AD" w:rsidRDefault="00FF79AD" w:rsidP="00FF79AD">
      <w:pPr>
        <w:pStyle w:val="Paragrafoelenco"/>
        <w:numPr>
          <w:ilvl w:val="0"/>
          <w:numId w:val="1"/>
        </w:numPr>
        <w:jc w:val="both"/>
        <w:rPr>
          <w:rFonts w:asciiTheme="majorHAnsi" w:hAnsiTheme="majorHAnsi" w:cstheme="majorHAnsi"/>
          <w:u w:val="single"/>
        </w:rPr>
      </w:pPr>
      <w:r w:rsidRPr="00FF79AD">
        <w:rPr>
          <w:rFonts w:asciiTheme="majorHAnsi" w:hAnsiTheme="majorHAnsi" w:cstheme="majorHAnsi"/>
          <w:u w:val="single"/>
        </w:rPr>
        <w:t>Avvio e conduzione</w:t>
      </w:r>
    </w:p>
    <w:p w:rsidR="00FF79AD" w:rsidRPr="00FF79AD" w:rsidRDefault="00FF79AD" w:rsidP="00FF79AD">
      <w:pPr>
        <w:pStyle w:val="Paragrafoelenco"/>
        <w:ind w:left="502"/>
        <w:jc w:val="both"/>
        <w:rPr>
          <w:rFonts w:asciiTheme="majorHAnsi" w:hAnsiTheme="majorHAnsi" w:cstheme="majorHAnsi"/>
          <w:u w:val="single"/>
        </w:rPr>
      </w:pP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Coordinamento della visita di apertura del centro FPG e creazione del Trial Master File (TMF)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 xml:space="preserve">Gestione delle procedure di screening di pazienti potenzialmente arruolabili in collaborazione con il </w:t>
      </w:r>
      <w:proofErr w:type="spellStart"/>
      <w:r w:rsidRPr="00FF79AD">
        <w:rPr>
          <w:rFonts w:asciiTheme="majorHAnsi" w:hAnsiTheme="majorHAnsi" w:cstheme="majorHAnsi"/>
        </w:rPr>
        <w:t>Principal</w:t>
      </w:r>
      <w:proofErr w:type="spellEnd"/>
      <w:r w:rsidRPr="00FF79AD">
        <w:rPr>
          <w:rFonts w:asciiTheme="majorHAnsi" w:hAnsiTheme="majorHAnsi" w:cstheme="majorHAnsi"/>
        </w:rPr>
        <w:t xml:space="preserve"> Investigator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Gestione dei processi di registrazione dell’arruolamento dei pazienti sui sistemi informativi FPG (</w:t>
      </w:r>
      <w:proofErr w:type="spellStart"/>
      <w:r w:rsidRPr="00FF79AD">
        <w:rPr>
          <w:rFonts w:asciiTheme="majorHAnsi" w:hAnsiTheme="majorHAnsi" w:cstheme="majorHAnsi"/>
        </w:rPr>
        <w:t>SITrial</w:t>
      </w:r>
      <w:proofErr w:type="spellEnd"/>
      <w:r w:rsidRPr="00FF79AD">
        <w:rPr>
          <w:rFonts w:asciiTheme="majorHAnsi" w:hAnsiTheme="majorHAnsi" w:cstheme="majorHAnsi"/>
        </w:rPr>
        <w:t xml:space="preserve"> e Modulo CTMS della Piattaforma CINECA) e in CRF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Gestione dei processi di randomizzazione ed assegnazione farmaco dei pazienti (</w:t>
      </w:r>
      <w:r w:rsidRPr="00FF79AD">
        <w:rPr>
          <w:rFonts w:asciiTheme="majorHAnsi" w:hAnsiTheme="majorHAnsi" w:cstheme="majorHAnsi"/>
          <w:i/>
        </w:rPr>
        <w:t>se previsto</w:t>
      </w:r>
      <w:r w:rsidRPr="00FF79AD">
        <w:rPr>
          <w:rFonts w:asciiTheme="majorHAnsi" w:hAnsiTheme="majorHAnsi" w:cstheme="majorHAnsi"/>
        </w:rPr>
        <w:t>)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Gestione e archiviazione del materiale relativo allo studio e relativo aggiornamento del Trial Master File (TMF) e dell’</w:t>
      </w:r>
      <w:proofErr w:type="spellStart"/>
      <w:r w:rsidRPr="00FF79AD">
        <w:rPr>
          <w:rFonts w:asciiTheme="majorHAnsi" w:hAnsiTheme="majorHAnsi" w:cstheme="majorHAnsi"/>
        </w:rPr>
        <w:t>Investigator’s</w:t>
      </w:r>
      <w:proofErr w:type="spellEnd"/>
      <w:r w:rsidRPr="00FF79AD">
        <w:rPr>
          <w:rFonts w:asciiTheme="majorHAnsi" w:hAnsiTheme="majorHAnsi" w:cstheme="majorHAnsi"/>
        </w:rPr>
        <w:t xml:space="preserve"> site file (ISF).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Stesura delle linee guida/</w:t>
      </w:r>
      <w:proofErr w:type="spellStart"/>
      <w:r w:rsidRPr="00FF79AD">
        <w:rPr>
          <w:rFonts w:asciiTheme="majorHAnsi" w:hAnsiTheme="majorHAnsi" w:cstheme="majorHAnsi"/>
        </w:rPr>
        <w:t>templates</w:t>
      </w:r>
      <w:proofErr w:type="spellEnd"/>
      <w:r w:rsidRPr="00FF79AD">
        <w:rPr>
          <w:rFonts w:asciiTheme="majorHAnsi" w:hAnsiTheme="majorHAnsi" w:cstheme="majorHAnsi"/>
        </w:rPr>
        <w:t xml:space="preserve"> delle visite di studio in accordo a quanto previsto da protocollo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Verifica della corretta somministrazione di questionari ai pazienti secondo le tempistiche previste dal Protocollo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 xml:space="preserve">Attività di data entry in CRF e risoluzione delle </w:t>
      </w:r>
      <w:proofErr w:type="spellStart"/>
      <w:r w:rsidRPr="00FF79AD">
        <w:rPr>
          <w:rFonts w:asciiTheme="majorHAnsi" w:hAnsiTheme="majorHAnsi" w:cstheme="majorHAnsi"/>
        </w:rPr>
        <w:t>queries</w:t>
      </w:r>
      <w:proofErr w:type="spellEnd"/>
      <w:r w:rsidRPr="00FF79AD">
        <w:rPr>
          <w:rFonts w:asciiTheme="majorHAnsi" w:hAnsiTheme="majorHAnsi" w:cstheme="majorHAnsi"/>
        </w:rPr>
        <w:t xml:space="preserve">; verifica dell’adeguatezza dei dati riportati nei Source </w:t>
      </w:r>
      <w:proofErr w:type="spellStart"/>
      <w:r w:rsidRPr="00FF79AD">
        <w:rPr>
          <w:rFonts w:asciiTheme="majorHAnsi" w:hAnsiTheme="majorHAnsi" w:cstheme="majorHAnsi"/>
        </w:rPr>
        <w:t>Documents</w:t>
      </w:r>
      <w:proofErr w:type="spellEnd"/>
      <w:r w:rsidRPr="00FF79AD">
        <w:rPr>
          <w:rFonts w:asciiTheme="majorHAnsi" w:hAnsiTheme="majorHAnsi" w:cstheme="majorHAnsi"/>
        </w:rPr>
        <w:t xml:space="preserve"> in accordo alle richieste del Protocollo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 xml:space="preserve">Gestione della procedura di notifica degli eventi avversi (AE) e degli eventi avversi seri (SAE) nei tempi previsti dalla normativa vigente </w:t>
      </w:r>
    </w:p>
    <w:p w:rsidR="00FF79AD" w:rsidRPr="00FF79AD" w:rsidRDefault="00FF79AD" w:rsidP="00FF79AD">
      <w:pPr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 xml:space="preserve">Contabilità del farmaco sperimentale </w:t>
      </w:r>
    </w:p>
    <w:p w:rsidR="00FF79AD" w:rsidRPr="00FF79AD" w:rsidRDefault="00FF79AD" w:rsidP="00FF79AD">
      <w:pPr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Interfaccia con i referenti delle altre Unità Operative coinvolte (es. Cardiologo/Radiologo/</w:t>
      </w:r>
      <w:proofErr w:type="spellStart"/>
      <w:r w:rsidRPr="00FF79AD">
        <w:rPr>
          <w:rFonts w:asciiTheme="majorHAnsi" w:hAnsiTheme="majorHAnsi" w:cstheme="majorHAnsi"/>
        </w:rPr>
        <w:t>Anatomo</w:t>
      </w:r>
      <w:proofErr w:type="spellEnd"/>
      <w:r w:rsidRPr="00FF79AD">
        <w:rPr>
          <w:rFonts w:asciiTheme="majorHAnsi" w:hAnsiTheme="majorHAnsi" w:cstheme="majorHAnsi"/>
        </w:rPr>
        <w:t>-Patologo) per tutte le attività correlate allo studio clinico</w:t>
      </w: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Preparazione delle relazioni da inviare al Comitato Etico e Promotore relativamente a: arruolamento primo paziente, andamento annuale dello studio, comunicazione SAE, deviazioni al protocollo, chiusura dello studio presso il centro</w:t>
      </w:r>
    </w:p>
    <w:p w:rsidR="00FF79AD" w:rsidRDefault="00FF79AD" w:rsidP="00FF79AD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Elaborazione e stesura di progress reports interni</w:t>
      </w:r>
    </w:p>
    <w:p w:rsidR="00FF79AD" w:rsidRPr="00FF79AD" w:rsidRDefault="00FF79AD" w:rsidP="00FF79AD">
      <w:pPr>
        <w:pStyle w:val="Paragrafoelenco"/>
        <w:spacing w:after="0" w:line="360" w:lineRule="auto"/>
        <w:ind w:left="1222"/>
        <w:jc w:val="both"/>
        <w:rPr>
          <w:rFonts w:asciiTheme="majorHAnsi" w:hAnsiTheme="majorHAnsi" w:cstheme="majorHAnsi"/>
        </w:rPr>
      </w:pPr>
    </w:p>
    <w:p w:rsidR="00FF79AD" w:rsidRPr="00FF79AD" w:rsidRDefault="00FF79AD" w:rsidP="00FF79AD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lastRenderedPageBreak/>
        <w:t>Eventuali ulteriori richieste del PI:</w:t>
      </w:r>
    </w:p>
    <w:p w:rsidR="00FF79AD" w:rsidRPr="00FF79AD" w:rsidRDefault="00FF79AD" w:rsidP="00FF79AD">
      <w:pPr>
        <w:pStyle w:val="Paragrafoelenco"/>
        <w:spacing w:after="0" w:line="360" w:lineRule="auto"/>
        <w:ind w:left="1222"/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9AD" w:rsidRPr="00FF79AD" w:rsidRDefault="00FF79AD" w:rsidP="00FF79AD">
      <w:pPr>
        <w:jc w:val="both"/>
        <w:rPr>
          <w:rFonts w:asciiTheme="majorHAnsi" w:eastAsia="Calibri" w:hAnsiTheme="majorHAnsi" w:cstheme="majorHAnsi"/>
          <w:highlight w:val="yellow"/>
        </w:rPr>
      </w:pPr>
    </w:p>
    <w:p w:rsidR="00FF79AD" w:rsidRPr="00FF79AD" w:rsidRDefault="00FF79AD" w:rsidP="00FF79AD">
      <w:pPr>
        <w:jc w:val="both"/>
        <w:rPr>
          <w:rFonts w:asciiTheme="majorHAnsi" w:hAnsiTheme="majorHAnsi" w:cstheme="majorHAnsi"/>
        </w:rPr>
      </w:pPr>
    </w:p>
    <w:p w:rsidR="00FF79AD" w:rsidRPr="00FF79AD" w:rsidRDefault="00FF79AD" w:rsidP="00FF79AD">
      <w:pPr>
        <w:jc w:val="both"/>
        <w:rPr>
          <w:rFonts w:asciiTheme="majorHAnsi" w:hAnsiTheme="majorHAnsi" w:cstheme="majorHAnsi"/>
        </w:rPr>
      </w:pPr>
    </w:p>
    <w:p w:rsidR="00FF79AD" w:rsidRPr="00FF79AD" w:rsidRDefault="00FF79AD" w:rsidP="00FF79AD">
      <w:pPr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 xml:space="preserve">Firma e Data </w:t>
      </w:r>
      <w:proofErr w:type="spellStart"/>
      <w:r w:rsidRPr="00FF79AD">
        <w:rPr>
          <w:rFonts w:asciiTheme="majorHAnsi" w:hAnsiTheme="majorHAnsi" w:cstheme="majorHAnsi"/>
        </w:rPr>
        <w:t>Principal</w:t>
      </w:r>
      <w:proofErr w:type="spellEnd"/>
      <w:r w:rsidRPr="00FF79AD">
        <w:rPr>
          <w:rFonts w:asciiTheme="majorHAnsi" w:hAnsiTheme="majorHAnsi" w:cstheme="majorHAnsi"/>
        </w:rPr>
        <w:t xml:space="preserve"> Investigator </w:t>
      </w:r>
    </w:p>
    <w:p w:rsidR="00FF79AD" w:rsidRPr="00FF79AD" w:rsidRDefault="00FF79AD" w:rsidP="00FF79AD">
      <w:pPr>
        <w:jc w:val="both"/>
        <w:rPr>
          <w:rFonts w:asciiTheme="majorHAnsi" w:hAnsiTheme="majorHAnsi" w:cstheme="majorHAnsi"/>
        </w:rPr>
      </w:pPr>
    </w:p>
    <w:p w:rsidR="00FF79AD" w:rsidRPr="00FF79AD" w:rsidRDefault="00FF79AD" w:rsidP="00FF79AD">
      <w:pPr>
        <w:jc w:val="both"/>
        <w:rPr>
          <w:rFonts w:asciiTheme="majorHAnsi" w:hAnsiTheme="majorHAnsi" w:cstheme="majorHAnsi"/>
        </w:rPr>
      </w:pPr>
      <w:r w:rsidRPr="00FF79AD">
        <w:rPr>
          <w:rFonts w:asciiTheme="majorHAnsi" w:hAnsiTheme="majorHAnsi" w:cstheme="majorHAnsi"/>
        </w:rPr>
        <w:t>___________________________________________________________</w:t>
      </w:r>
    </w:p>
    <w:p w:rsidR="00FF79AD" w:rsidRPr="00FF79AD" w:rsidRDefault="00FF79AD" w:rsidP="00FF79AD">
      <w:pPr>
        <w:jc w:val="both"/>
        <w:rPr>
          <w:rFonts w:asciiTheme="majorHAnsi" w:hAnsiTheme="majorHAnsi" w:cstheme="majorHAnsi"/>
        </w:rPr>
      </w:pPr>
    </w:p>
    <w:p w:rsidR="00FF79AD" w:rsidRPr="00FF79AD" w:rsidRDefault="00FF79AD" w:rsidP="00FF79AD">
      <w:pPr>
        <w:jc w:val="both"/>
        <w:rPr>
          <w:rFonts w:asciiTheme="majorHAnsi" w:hAnsiTheme="majorHAnsi" w:cstheme="majorHAnsi"/>
        </w:rPr>
      </w:pPr>
    </w:p>
    <w:p w:rsidR="00FF79AD" w:rsidRPr="00FF79AD" w:rsidRDefault="00FF79AD" w:rsidP="00FF79AD">
      <w:pPr>
        <w:jc w:val="both"/>
        <w:rPr>
          <w:rFonts w:asciiTheme="majorHAnsi" w:hAnsiTheme="majorHAnsi" w:cstheme="majorHAnsi"/>
        </w:rPr>
      </w:pPr>
    </w:p>
    <w:p w:rsidR="00DD0662" w:rsidRPr="00FF79AD" w:rsidRDefault="00DD0662" w:rsidP="00FF79AD">
      <w:pPr>
        <w:rPr>
          <w:rStyle w:val="Rimandonotaapidipagina"/>
          <w:rFonts w:asciiTheme="majorHAnsi" w:hAnsiTheme="majorHAnsi" w:cstheme="majorHAnsi"/>
          <w:sz w:val="22"/>
          <w:vertAlign w:val="baseline"/>
        </w:rPr>
      </w:pPr>
      <w:bookmarkStart w:id="0" w:name="_GoBack"/>
      <w:bookmarkEnd w:id="0"/>
    </w:p>
    <w:sectPr w:rsidR="00DD0662" w:rsidRPr="00FF79AD" w:rsidSect="004D5EC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261" w:right="851" w:bottom="1985" w:left="1701" w:header="851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F2C" w:rsidRDefault="006B7F2C" w:rsidP="00C91952">
      <w:r>
        <w:separator/>
      </w:r>
    </w:p>
  </w:endnote>
  <w:endnote w:type="continuationSeparator" w:id="0">
    <w:p w:rsidR="006B7F2C" w:rsidRDefault="006B7F2C" w:rsidP="00C91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63D" w:rsidRPr="00921985" w:rsidRDefault="00883B27" w:rsidP="0080463D">
    <w:pPr>
      <w:pStyle w:val="Nessunostileparagrafo"/>
      <w:spacing w:line="240" w:lineRule="auto"/>
      <w:rPr>
        <w:rFonts w:cs="OpenSans-Bold"/>
        <w:b/>
        <w:bCs/>
        <w:color w:val="004B94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B6893C5" wp14:editId="2C957113">
              <wp:simplePos x="0" y="0"/>
              <wp:positionH relativeFrom="column">
                <wp:posOffset>5144770</wp:posOffset>
              </wp:positionH>
              <wp:positionV relativeFrom="paragraph">
                <wp:posOffset>68157</wp:posOffset>
              </wp:positionV>
              <wp:extent cx="934085" cy="23114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463D" w:rsidRPr="00B6724B" w:rsidRDefault="0080463D" w:rsidP="0080463D">
                          <w:pPr>
                            <w:pStyle w:val="Pidipagina"/>
                            <w:jc w:val="right"/>
                            <w:rPr>
                              <w:rStyle w:val="Numeropagina"/>
                            </w:rPr>
                          </w:pPr>
                          <w:r w:rsidRPr="00B6724B">
                            <w:rPr>
                              <w:rStyle w:val="Numeropagina"/>
                            </w:rPr>
                            <w:t xml:space="preserve">Pagina </w:t>
                          </w:r>
                          <w:r w:rsidRPr="00B6724B">
                            <w:rPr>
                              <w:rStyle w:val="Numeropagina"/>
                            </w:rPr>
                            <w:fldChar w:fldCharType="begin"/>
                          </w:r>
                          <w:r w:rsidRPr="00B6724B">
                            <w:rPr>
                              <w:rStyle w:val="Numeropagina"/>
                            </w:rPr>
                            <w:instrText xml:space="preserve"> PAGE </w:instrText>
                          </w:r>
                          <w:r w:rsidRPr="00B6724B">
                            <w:rPr>
                              <w:rStyle w:val="Numeropagina"/>
                            </w:rPr>
                            <w:fldChar w:fldCharType="separate"/>
                          </w:r>
                          <w:r w:rsidR="00F60B45">
                            <w:rPr>
                              <w:rStyle w:val="Numeropagina"/>
                              <w:noProof/>
                            </w:rPr>
                            <w:t>2</w:t>
                          </w:r>
                          <w:r w:rsidRPr="00B6724B">
                            <w:rPr>
                              <w:rStyle w:val="Numeropagina"/>
                            </w:rPr>
                            <w:fldChar w:fldCharType="end"/>
                          </w:r>
                          <w:r w:rsidRPr="00B6724B">
                            <w:rPr>
                              <w:rStyle w:val="Numeropagina"/>
                            </w:rPr>
                            <w:t xml:space="preserve"> di </w:t>
                          </w:r>
                          <w:r w:rsidRPr="00B6724B">
                            <w:rPr>
                              <w:rStyle w:val="Numeropagina"/>
                            </w:rPr>
                            <w:fldChar w:fldCharType="begin"/>
                          </w:r>
                          <w:r w:rsidRPr="00B6724B">
                            <w:rPr>
                              <w:rStyle w:val="Numeropagina"/>
                            </w:rPr>
                            <w:instrText xml:space="preserve"> NUMPAGES </w:instrText>
                          </w:r>
                          <w:r w:rsidRPr="00B6724B">
                            <w:rPr>
                              <w:rStyle w:val="Numeropagina"/>
                            </w:rPr>
                            <w:fldChar w:fldCharType="separate"/>
                          </w:r>
                          <w:r w:rsidR="00F60B45">
                            <w:rPr>
                              <w:rStyle w:val="Numeropagina"/>
                              <w:noProof/>
                            </w:rPr>
                            <w:t>3</w:t>
                          </w:r>
                          <w:r w:rsidRPr="00B6724B">
                            <w:rPr>
                              <w:rStyle w:val="Numeropa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6893C5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6" type="#_x0000_t202" style="position:absolute;margin-left:405.1pt;margin-top:5.35pt;width:73.55pt;height:18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pwsgIAAKoFAAAOAAAAZHJzL2Uyb0RvYy54bWysVMFu2zAMvQ/YPwi6p7bTJG2COoWbIsOA&#10;oi3WDj0rstQYk0VNUhJnxf59lGynWbdLh11sinykyEeKF5dNrchWWFeBzml2klIiNIey0s85/fq4&#10;HJxT4jzTJVOgRU73wtHL+ccPFzszE0NYgyqFJRhEu9nO5HTtvZklieNrUTN3AkZoNEqwNfN4tM9J&#10;adkOo9cqGabpJNmBLY0FLpxD7XVrpPMYX0rB/Z2UTniicoq5+fi18bsK32R+wWbPlpl1xbs02D9k&#10;UbNK46WHUNfMM7Kx1R+h6opbcCD9CYc6ASkrLmINWE2WvqnmYc2MiLUgOc4caHL/Lyy/3d5bUpU5&#10;nVCiWY0tWjAnlGKkrIgXzgOZBJZ2xs0Q/GAQ7psraLDbvd6hMhTfSFuHP5ZF0I587w8ci8YTjsrp&#10;6Sg9H1PC0TQ8zbJR7EHy6mys858E1CQIObXYwsgs2944j4kgtIeEuzQsK6ViG5X+TYHAViPiHLTe&#10;bIaJoBiQIaXYo5fF+GxYnI2ng0kxzgajLD0fFEU6HFwvi7RIR8vFdHT1M1SLMXv/JDDSVh4lv1ci&#10;RFX6i5DIaCQgKOIsi4WyZMtwChnnQvvIXcwQ0QElsYr3OHb4WEes7z3OLSP9zaD9wbmuNNjI95u0&#10;y299yrLFIxlHdQfRN6umm5QVlHscFAvtg3OGLyts5w1z/p5ZfGE4G7g1/B1+pIJdTqGTKFmD/fE3&#10;fcDj4KOVkh2+2Jy67xtmBSXqs8YnMc1GOEzEx8MIO4oHe2xZHVv0pl4AtiPD/WR4FAPeq16UFuon&#10;XC5FuBVNTHO8O6e+Fxe+3SO4nLgoigjCR22Yv9EPhofQoTthWB+bJ2ZNN9EeJ+gW+rfNZm8Gu8UG&#10;Tw3FxoOs4tQHgltWO+JxIcR57JZX2DjH54h6XbHzXwAAAP//AwBQSwMEFAAGAAgAAAAhADPqh2ze&#10;AAAACQEAAA8AAABkcnMvZG93bnJldi54bWxMj8tOwzAQRfdI/QdrkLqjdvogbYhTIRBbEAUqdefG&#10;0yRqPI5itwl/z7CC5ege3Xsm346uFVfsQ+NJQzJTIJBKbxuqNHx+vNytQYRoyJrWE2r4xgDbYnKT&#10;m8z6gd7xuouV4BIKmdFQx9hlUoayRmfCzHdInJ1870zks6+k7c3A5a6Vc6XupTMN8UJtOnyqsTzv&#10;Lk7D1+vpsF+qt+rZrbrBj0qS20itp7fj4wOIiGP8g+FXn9WhYKejv5ANotWwTtScUQ5UCoKBzSpd&#10;gDhqWKYJyCKX/z8ofgAAAP//AwBQSwECLQAUAAYACAAAACEAtoM4kv4AAADhAQAAEwAAAAAAAAAA&#10;AAAAAAAAAAAAW0NvbnRlbnRfVHlwZXNdLnhtbFBLAQItABQABgAIAAAAIQA4/SH/1gAAAJQBAAAL&#10;AAAAAAAAAAAAAAAAAC8BAABfcmVscy8ucmVsc1BLAQItABQABgAIAAAAIQCeOhpwsgIAAKoFAAAO&#10;AAAAAAAAAAAAAAAAAC4CAABkcnMvZTJvRG9jLnhtbFBLAQItABQABgAIAAAAIQAz6ods3gAAAAkB&#10;AAAPAAAAAAAAAAAAAAAAAAwFAABkcnMvZG93bnJldi54bWxQSwUGAAAAAAQABADzAAAAFwYAAAAA&#10;" filled="f" stroked="f">
              <v:textbox>
                <w:txbxContent>
                  <w:p w:rsidR="0080463D" w:rsidRPr="00B6724B" w:rsidRDefault="0080463D" w:rsidP="0080463D">
                    <w:pPr>
                      <w:pStyle w:val="Pidipagina"/>
                      <w:jc w:val="right"/>
                      <w:rPr>
                        <w:rStyle w:val="Numeropagina"/>
                      </w:rPr>
                    </w:pPr>
                    <w:r w:rsidRPr="00B6724B">
                      <w:rPr>
                        <w:rStyle w:val="Numeropagina"/>
                      </w:rPr>
                      <w:t xml:space="preserve">Pagina </w:t>
                    </w:r>
                    <w:r w:rsidRPr="00B6724B">
                      <w:rPr>
                        <w:rStyle w:val="Numeropagina"/>
                      </w:rPr>
                      <w:fldChar w:fldCharType="begin"/>
                    </w:r>
                    <w:r w:rsidRPr="00B6724B">
                      <w:rPr>
                        <w:rStyle w:val="Numeropagina"/>
                      </w:rPr>
                      <w:instrText xml:space="preserve"> PAGE </w:instrText>
                    </w:r>
                    <w:r w:rsidRPr="00B6724B">
                      <w:rPr>
                        <w:rStyle w:val="Numeropagina"/>
                      </w:rPr>
                      <w:fldChar w:fldCharType="separate"/>
                    </w:r>
                    <w:r w:rsidR="00F60B45">
                      <w:rPr>
                        <w:rStyle w:val="Numeropagina"/>
                        <w:noProof/>
                      </w:rPr>
                      <w:t>2</w:t>
                    </w:r>
                    <w:r w:rsidRPr="00B6724B">
                      <w:rPr>
                        <w:rStyle w:val="Numeropagina"/>
                      </w:rPr>
                      <w:fldChar w:fldCharType="end"/>
                    </w:r>
                    <w:r w:rsidRPr="00B6724B">
                      <w:rPr>
                        <w:rStyle w:val="Numeropagina"/>
                      </w:rPr>
                      <w:t xml:space="preserve"> di </w:t>
                    </w:r>
                    <w:r w:rsidRPr="00B6724B">
                      <w:rPr>
                        <w:rStyle w:val="Numeropagina"/>
                      </w:rPr>
                      <w:fldChar w:fldCharType="begin"/>
                    </w:r>
                    <w:r w:rsidRPr="00B6724B">
                      <w:rPr>
                        <w:rStyle w:val="Numeropagina"/>
                      </w:rPr>
                      <w:instrText xml:space="preserve"> NUMPAGES </w:instrText>
                    </w:r>
                    <w:r w:rsidRPr="00B6724B">
                      <w:rPr>
                        <w:rStyle w:val="Numeropagina"/>
                      </w:rPr>
                      <w:fldChar w:fldCharType="separate"/>
                    </w:r>
                    <w:r w:rsidR="00F60B45">
                      <w:rPr>
                        <w:rStyle w:val="Numeropagina"/>
                        <w:noProof/>
                      </w:rPr>
                      <w:t>3</w:t>
                    </w:r>
                    <w:r w:rsidRPr="00B6724B">
                      <w:rPr>
                        <w:rStyle w:val="Numeropagin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80463D" w:rsidRPr="00921985">
      <w:rPr>
        <w:rFonts w:cs="OpenSans-Bold"/>
        <w:b/>
        <w:bCs/>
        <w:color w:val="004B94"/>
        <w:sz w:val="16"/>
        <w:szCs w:val="16"/>
      </w:rPr>
      <w:t>Fondazione Policlinico Universitario A</w:t>
    </w:r>
    <w:r w:rsidR="00DD0662">
      <w:rPr>
        <w:rFonts w:cs="OpenSans-Bold"/>
        <w:b/>
        <w:bCs/>
        <w:color w:val="004B94"/>
        <w:sz w:val="16"/>
        <w:szCs w:val="16"/>
      </w:rPr>
      <w:t>gostino</w:t>
    </w:r>
    <w:r w:rsidR="0080463D" w:rsidRPr="00921985">
      <w:rPr>
        <w:rFonts w:cs="OpenSans-Bold"/>
        <w:b/>
        <w:bCs/>
        <w:color w:val="004B94"/>
        <w:sz w:val="16"/>
        <w:szCs w:val="16"/>
      </w:rPr>
      <w:t xml:space="preserve"> Gemelli</w:t>
    </w:r>
    <w:r w:rsidR="00DD0662">
      <w:rPr>
        <w:rFonts w:cs="OpenSans-Bold"/>
        <w:b/>
        <w:bCs/>
        <w:color w:val="004B94"/>
        <w:sz w:val="16"/>
        <w:szCs w:val="16"/>
      </w:rPr>
      <w:t xml:space="preserve"> IRCCS</w:t>
    </w:r>
  </w:p>
  <w:p w:rsidR="0080463D" w:rsidRPr="00921985" w:rsidRDefault="0080463D" w:rsidP="0080463D">
    <w:pPr>
      <w:pStyle w:val="Nessunostileparagrafo"/>
      <w:spacing w:line="240" w:lineRule="auto"/>
      <w:rPr>
        <w:rFonts w:cs="OpenSans-Bold"/>
        <w:b/>
        <w:bCs/>
        <w:color w:val="004B94"/>
        <w:sz w:val="16"/>
        <w:szCs w:val="16"/>
      </w:rPr>
    </w:pPr>
    <w:r w:rsidRPr="00921985">
      <w:rPr>
        <w:rFonts w:cs="OpenSans-Bold"/>
        <w:b/>
        <w:bCs/>
        <w:color w:val="004B94"/>
        <w:sz w:val="16"/>
        <w:szCs w:val="16"/>
      </w:rPr>
      <w:t>Università Cattolica del Sacro Cuore</w:t>
    </w:r>
  </w:p>
  <w:p w:rsidR="0080463D" w:rsidRDefault="0080463D" w:rsidP="005D20F9">
    <w:pPr>
      <w:pStyle w:val="TestoLetteraTipo"/>
    </w:pPr>
  </w:p>
  <w:p w:rsidR="0067602F" w:rsidRDefault="0067602F" w:rsidP="005D20F9">
    <w:pPr>
      <w:pStyle w:val="TestoLetteraTip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2"/>
      <w:gridCol w:w="282"/>
    </w:tblGrid>
    <w:tr w:rsidR="00FF79AD" w:rsidTr="003B3A6C">
      <w:tc>
        <w:tcPr>
          <w:tcW w:w="282" w:type="dxa"/>
        </w:tcPr>
        <w:p w:rsidR="00FF79AD" w:rsidRPr="00921985" w:rsidRDefault="00FF79AD" w:rsidP="0045442F">
          <w:pPr>
            <w:pStyle w:val="Nessunostileparagrafo"/>
            <w:spacing w:line="240" w:lineRule="auto"/>
            <w:ind w:left="175"/>
            <w:rPr>
              <w:rFonts w:cs="OpenSans-Bold"/>
              <w:b/>
              <w:bCs/>
              <w:color w:val="004B94"/>
              <w:sz w:val="16"/>
              <w:szCs w:val="16"/>
            </w:rPr>
          </w:pPr>
        </w:p>
      </w:tc>
      <w:tc>
        <w:tcPr>
          <w:tcW w:w="282" w:type="dxa"/>
        </w:tcPr>
        <w:p w:rsidR="00FF79AD" w:rsidRPr="00921985" w:rsidRDefault="00FF79AD" w:rsidP="0045442F">
          <w:pPr>
            <w:pStyle w:val="Nessunostileparagrafo"/>
            <w:spacing w:line="240" w:lineRule="auto"/>
            <w:ind w:left="175"/>
            <w:rPr>
              <w:rFonts w:cs="OpenSans-Bold"/>
              <w:b/>
              <w:bCs/>
              <w:color w:val="004B94"/>
              <w:sz w:val="16"/>
              <w:szCs w:val="16"/>
            </w:rPr>
          </w:pPr>
        </w:p>
      </w:tc>
    </w:tr>
  </w:tbl>
  <w:p w:rsidR="00EB074A" w:rsidRPr="00EB074A" w:rsidRDefault="00EB074A" w:rsidP="005D20F9">
    <w:pPr>
      <w:pStyle w:val="TestoLetteraTip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F2C" w:rsidRDefault="006B7F2C" w:rsidP="00C91952">
      <w:r>
        <w:separator/>
      </w:r>
    </w:p>
  </w:footnote>
  <w:footnote w:type="continuationSeparator" w:id="0">
    <w:p w:rsidR="006B7F2C" w:rsidRDefault="006B7F2C" w:rsidP="00C91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189" w:rsidRPr="00921985" w:rsidRDefault="00FF79AD" w:rsidP="002C3189">
    <w:pPr>
      <w:pStyle w:val="Nessunostileparagrafo"/>
      <w:rPr>
        <w:rFonts w:cs="OpenSans"/>
        <w:color w:val="004B94"/>
        <w:sz w:val="16"/>
        <w:szCs w:val="16"/>
      </w:rPr>
    </w:pPr>
    <w:r w:rsidRPr="00C91296">
      <w:rPr>
        <w:noProof/>
      </w:rPr>
      <w:drawing>
        <wp:anchor distT="0" distB="0" distL="114300" distR="114300" simplePos="0" relativeHeight="251653120" behindDoc="0" locked="0" layoutInCell="1" allowOverlap="1" wp14:anchorId="40B7DCA6" wp14:editId="2E7E1813">
          <wp:simplePos x="0" y="0"/>
          <wp:positionH relativeFrom="column">
            <wp:posOffset>3471545</wp:posOffset>
          </wp:positionH>
          <wp:positionV relativeFrom="paragraph">
            <wp:posOffset>107315</wp:posOffset>
          </wp:positionV>
          <wp:extent cx="1334135" cy="600075"/>
          <wp:effectExtent l="0" t="0" r="0" b="0"/>
          <wp:wrapNone/>
          <wp:docPr id="96" name="Immagin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413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296">
      <w:rPr>
        <w:noProof/>
      </w:rPr>
      <w:drawing>
        <wp:anchor distT="0" distB="0" distL="114300" distR="114300" simplePos="0" relativeHeight="251657216" behindDoc="0" locked="0" layoutInCell="1" allowOverlap="1" wp14:anchorId="629FCA58" wp14:editId="77EBA852">
          <wp:simplePos x="0" y="0"/>
          <wp:positionH relativeFrom="column">
            <wp:posOffset>5111115</wp:posOffset>
          </wp:positionH>
          <wp:positionV relativeFrom="paragraph">
            <wp:posOffset>97790</wp:posOffset>
          </wp:positionV>
          <wp:extent cx="634919" cy="752475"/>
          <wp:effectExtent l="0" t="0" r="0" b="0"/>
          <wp:wrapNone/>
          <wp:docPr id="97" name="Immagin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4919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3189" w:rsidRPr="00921985" w:rsidRDefault="00FF79AD" w:rsidP="00FF79AD">
    <w:pPr>
      <w:pStyle w:val="Nessunostileparagrafo"/>
      <w:tabs>
        <w:tab w:val="left" w:pos="5280"/>
      </w:tabs>
      <w:rPr>
        <w:rFonts w:cs="OpenSans"/>
        <w:color w:val="004B94"/>
        <w:sz w:val="16"/>
        <w:szCs w:val="16"/>
      </w:rPr>
    </w:pPr>
    <w:r>
      <w:rPr>
        <w:rFonts w:cs="OpenSans"/>
        <w:color w:val="004B94"/>
        <w:sz w:val="16"/>
        <w:szCs w:val="16"/>
      </w:rPr>
      <w:tab/>
    </w:r>
  </w:p>
  <w:p w:rsidR="002C3189" w:rsidRPr="00921985" w:rsidRDefault="002C3189" w:rsidP="002C3189">
    <w:pPr>
      <w:pStyle w:val="Nessunostileparagrafo"/>
      <w:rPr>
        <w:rFonts w:cs="OpenSans"/>
        <w:color w:val="004B94"/>
        <w:sz w:val="16"/>
        <w:szCs w:val="16"/>
      </w:rPr>
    </w:pPr>
  </w:p>
  <w:p w:rsidR="002C3189" w:rsidRPr="00921985" w:rsidRDefault="002C3189" w:rsidP="002C3189">
    <w:pPr>
      <w:pStyle w:val="Nessunostileparagrafo"/>
      <w:rPr>
        <w:rFonts w:cs="OpenSans"/>
        <w:color w:val="004B94"/>
        <w:sz w:val="16"/>
        <w:szCs w:val="16"/>
      </w:rPr>
    </w:pPr>
  </w:p>
  <w:p w:rsidR="002C3189" w:rsidRPr="00921985" w:rsidRDefault="002C3189" w:rsidP="002C3189">
    <w:pPr>
      <w:pStyle w:val="Nessunostileparagrafo"/>
      <w:rPr>
        <w:rFonts w:cs="OpenSans"/>
        <w:color w:val="004B94"/>
        <w:sz w:val="16"/>
        <w:szCs w:val="16"/>
      </w:rPr>
    </w:pPr>
  </w:p>
  <w:p w:rsidR="002C3189" w:rsidRPr="00921985" w:rsidRDefault="002C3189" w:rsidP="002C3189">
    <w:pPr>
      <w:pStyle w:val="Nessunostileparagrafo"/>
      <w:rPr>
        <w:rFonts w:cs="OpenSans"/>
        <w:color w:val="004B94"/>
        <w:sz w:val="16"/>
        <w:szCs w:val="16"/>
      </w:rPr>
    </w:pPr>
  </w:p>
  <w:p w:rsidR="002C3189" w:rsidRPr="00921985" w:rsidRDefault="002C3189" w:rsidP="002C3189">
    <w:pPr>
      <w:pStyle w:val="Nessunostileparagrafo"/>
      <w:rPr>
        <w:rFonts w:cs="OpenSans"/>
        <w:color w:val="004B94"/>
        <w:sz w:val="16"/>
        <w:szCs w:val="16"/>
      </w:rPr>
    </w:pPr>
  </w:p>
  <w:p w:rsidR="002C3189" w:rsidRDefault="002C3189" w:rsidP="002C3189">
    <w:pPr>
      <w:pStyle w:val="Nessunostileparagrafo"/>
    </w:pPr>
    <w:r>
      <w:rPr>
        <w:rFonts w:hint="eastAsia"/>
        <w:noProof/>
      </w:rPr>
      <w:drawing>
        <wp:anchor distT="0" distB="0" distL="114300" distR="114300" simplePos="0" relativeHeight="251651072" behindDoc="1" locked="0" layoutInCell="1" allowOverlap="1" wp14:anchorId="6D43B08B" wp14:editId="58D8C406">
          <wp:simplePos x="0" y="0"/>
          <wp:positionH relativeFrom="column">
            <wp:posOffset>-1080135</wp:posOffset>
          </wp:positionH>
          <wp:positionV relativeFrom="paragraph">
            <wp:posOffset>-1582420</wp:posOffset>
          </wp:positionV>
          <wp:extent cx="7559675" cy="1322070"/>
          <wp:effectExtent l="0" t="0" r="9525" b="0"/>
          <wp:wrapNone/>
          <wp:docPr id="98" name="Immagin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_TESTATA_FGEMELL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22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534D" w:rsidRPr="002C3189" w:rsidRDefault="00F7534D" w:rsidP="002C318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0EE" w:rsidRPr="00921985" w:rsidRDefault="001A40EE" w:rsidP="001A40EE">
    <w:pPr>
      <w:pStyle w:val="Nessunostileparagrafo"/>
      <w:rPr>
        <w:rFonts w:cs="OpenSans"/>
        <w:color w:val="004B94"/>
        <w:sz w:val="16"/>
        <w:szCs w:val="16"/>
      </w:rPr>
    </w:pPr>
    <w:r>
      <w:rPr>
        <w:rFonts w:hint="eastAsia"/>
        <w:noProof/>
      </w:rPr>
      <w:drawing>
        <wp:anchor distT="0" distB="0" distL="114300" distR="114300" simplePos="0" relativeHeight="251660288" behindDoc="1" locked="0" layoutInCell="1" allowOverlap="1" wp14:anchorId="6647056A" wp14:editId="4DA79D75">
          <wp:simplePos x="0" y="0"/>
          <wp:positionH relativeFrom="column">
            <wp:posOffset>-1080135</wp:posOffset>
          </wp:positionH>
          <wp:positionV relativeFrom="paragraph">
            <wp:posOffset>-601345</wp:posOffset>
          </wp:positionV>
          <wp:extent cx="7559675" cy="1322070"/>
          <wp:effectExtent l="0" t="0" r="3175" b="0"/>
          <wp:wrapNone/>
          <wp:docPr id="99" name="Immagin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_TESTATA_FGEMELL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22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40EE" w:rsidRPr="00921985" w:rsidRDefault="001A40EE" w:rsidP="001A40EE">
    <w:pPr>
      <w:pStyle w:val="Nessunostileparagrafo"/>
      <w:rPr>
        <w:rFonts w:cs="OpenSans"/>
        <w:color w:val="004B94"/>
        <w:sz w:val="16"/>
        <w:szCs w:val="16"/>
      </w:rPr>
    </w:pPr>
    <w:r w:rsidRPr="00C91296">
      <w:rPr>
        <w:noProof/>
      </w:rPr>
      <w:drawing>
        <wp:anchor distT="0" distB="0" distL="114300" distR="114300" simplePos="0" relativeHeight="251666432" behindDoc="0" locked="0" layoutInCell="1" allowOverlap="1" wp14:anchorId="32506533" wp14:editId="51472B3F">
          <wp:simplePos x="0" y="0"/>
          <wp:positionH relativeFrom="column">
            <wp:posOffset>5184140</wp:posOffset>
          </wp:positionH>
          <wp:positionV relativeFrom="paragraph">
            <wp:posOffset>95885</wp:posOffset>
          </wp:positionV>
          <wp:extent cx="692785" cy="821055"/>
          <wp:effectExtent l="0" t="0" r="5715" b="4445"/>
          <wp:wrapNone/>
          <wp:docPr id="100" name="Immagin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278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40EE" w:rsidRPr="00921985" w:rsidRDefault="001A40EE" w:rsidP="001A40EE">
    <w:pPr>
      <w:pStyle w:val="Nessunostileparagrafo"/>
      <w:rPr>
        <w:rFonts w:cs="OpenSans"/>
        <w:color w:val="004B94"/>
        <w:sz w:val="16"/>
        <w:szCs w:val="16"/>
      </w:rPr>
    </w:pPr>
    <w:r w:rsidRPr="00C91296">
      <w:rPr>
        <w:noProof/>
      </w:rPr>
      <w:drawing>
        <wp:anchor distT="0" distB="0" distL="114300" distR="114300" simplePos="0" relativeHeight="251663360" behindDoc="0" locked="0" layoutInCell="1" allowOverlap="1" wp14:anchorId="3252E1EF" wp14:editId="30B263B1">
          <wp:simplePos x="0" y="0"/>
          <wp:positionH relativeFrom="column">
            <wp:posOffset>3530600</wp:posOffset>
          </wp:positionH>
          <wp:positionV relativeFrom="paragraph">
            <wp:posOffset>15875</wp:posOffset>
          </wp:positionV>
          <wp:extent cx="1428750" cy="642620"/>
          <wp:effectExtent l="0" t="0" r="6350" b="5080"/>
          <wp:wrapNone/>
          <wp:docPr id="101" name="Immagin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2875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40EE" w:rsidRPr="00921985" w:rsidRDefault="001A40EE" w:rsidP="001A40EE">
    <w:pPr>
      <w:pStyle w:val="Nessunostileparagrafo"/>
      <w:rPr>
        <w:rFonts w:cs="OpenSans"/>
        <w:color w:val="004B94"/>
        <w:sz w:val="16"/>
        <w:szCs w:val="16"/>
      </w:rPr>
    </w:pPr>
  </w:p>
  <w:p w:rsidR="001A40EE" w:rsidRDefault="001A40EE" w:rsidP="001A40EE">
    <w:pPr>
      <w:pStyle w:val="Nessunostileparagrafo"/>
      <w:rPr>
        <w:rFonts w:cs="OpenSans"/>
        <w:color w:val="004B94"/>
        <w:sz w:val="16"/>
        <w:szCs w:val="16"/>
      </w:rPr>
    </w:pPr>
  </w:p>
  <w:p w:rsidR="001A40EE" w:rsidRPr="005A6BE7" w:rsidRDefault="001A40EE" w:rsidP="001A40EE">
    <w:pPr>
      <w:pStyle w:val="Nessunostileparagrafo"/>
      <w:spacing w:line="240" w:lineRule="auto"/>
      <w:rPr>
        <w:rFonts w:cs="OpenSans"/>
        <w:color w:val="004B94"/>
        <w:sz w:val="18"/>
        <w:szCs w:val="16"/>
      </w:rPr>
    </w:pPr>
  </w:p>
  <w:p w:rsidR="001A40EE" w:rsidRDefault="001A40EE" w:rsidP="001A40EE">
    <w:pPr>
      <w:pStyle w:val="Nessunostileparagrafo"/>
    </w:pPr>
  </w:p>
  <w:p w:rsidR="00EB074A" w:rsidRDefault="00EB074A" w:rsidP="001A40EE">
    <w:pPr>
      <w:pStyle w:val="Intestazione"/>
    </w:pPr>
  </w:p>
  <w:p w:rsidR="00FF79AD" w:rsidRDefault="00FF79AD" w:rsidP="00FF79AD">
    <w:pPr>
      <w:pStyle w:val="Intestazione"/>
      <w:jc w:val="right"/>
    </w:pPr>
    <w:r>
      <w:tab/>
    </w:r>
    <w:r w:rsidRPr="00FF79AD">
      <w:rPr>
        <w:sz w:val="20"/>
      </w:rPr>
      <w:t>Versione 1.0 del 10/08/2021</w:t>
    </w:r>
  </w:p>
  <w:p w:rsidR="00FF79AD" w:rsidRPr="001A40EE" w:rsidRDefault="00FF79AD" w:rsidP="001A40E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733BF"/>
    <w:multiLevelType w:val="hybridMultilevel"/>
    <w:tmpl w:val="46D271F6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B072A7C"/>
    <w:multiLevelType w:val="hybridMultilevel"/>
    <w:tmpl w:val="9EDCF5B8"/>
    <w:lvl w:ilvl="0" w:tplc="5B064B7A">
      <w:start w:val="1"/>
      <w:numFmt w:val="bullet"/>
      <w:lvlText w:val="□"/>
      <w:lvlJc w:val="left"/>
      <w:pPr>
        <w:ind w:left="1222" w:hanging="360"/>
      </w:pPr>
      <w:rPr>
        <w:rFonts w:ascii="Calibri" w:hAnsi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952"/>
    <w:rsid w:val="00004231"/>
    <w:rsid w:val="00071B86"/>
    <w:rsid w:val="00117FD1"/>
    <w:rsid w:val="00194C95"/>
    <w:rsid w:val="00197240"/>
    <w:rsid w:val="001A40EE"/>
    <w:rsid w:val="001C4FED"/>
    <w:rsid w:val="00203B5E"/>
    <w:rsid w:val="00214207"/>
    <w:rsid w:val="002510DA"/>
    <w:rsid w:val="00252C71"/>
    <w:rsid w:val="002B3FA4"/>
    <w:rsid w:val="002C3189"/>
    <w:rsid w:val="0031591F"/>
    <w:rsid w:val="003B3A6C"/>
    <w:rsid w:val="003B3CBA"/>
    <w:rsid w:val="003B646E"/>
    <w:rsid w:val="003D6C89"/>
    <w:rsid w:val="004443CA"/>
    <w:rsid w:val="00482E65"/>
    <w:rsid w:val="004C1411"/>
    <w:rsid w:val="004D5ECE"/>
    <w:rsid w:val="00583342"/>
    <w:rsid w:val="005D20F9"/>
    <w:rsid w:val="0067602F"/>
    <w:rsid w:val="006B7F2C"/>
    <w:rsid w:val="00700016"/>
    <w:rsid w:val="007E1B74"/>
    <w:rsid w:val="0080463D"/>
    <w:rsid w:val="00883B27"/>
    <w:rsid w:val="008A280B"/>
    <w:rsid w:val="008A7F16"/>
    <w:rsid w:val="008F5743"/>
    <w:rsid w:val="00921985"/>
    <w:rsid w:val="00967494"/>
    <w:rsid w:val="00992E73"/>
    <w:rsid w:val="00A27D41"/>
    <w:rsid w:val="00A4061D"/>
    <w:rsid w:val="00B97A34"/>
    <w:rsid w:val="00BB68E1"/>
    <w:rsid w:val="00BE6B07"/>
    <w:rsid w:val="00BE6D32"/>
    <w:rsid w:val="00C42476"/>
    <w:rsid w:val="00C8408F"/>
    <w:rsid w:val="00C91952"/>
    <w:rsid w:val="00CC4A99"/>
    <w:rsid w:val="00CE0E57"/>
    <w:rsid w:val="00D14D67"/>
    <w:rsid w:val="00DA75E7"/>
    <w:rsid w:val="00DD0662"/>
    <w:rsid w:val="00DE4B57"/>
    <w:rsid w:val="00E32663"/>
    <w:rsid w:val="00E528B5"/>
    <w:rsid w:val="00E76C9C"/>
    <w:rsid w:val="00EB074A"/>
    <w:rsid w:val="00F60B45"/>
    <w:rsid w:val="00F7534D"/>
    <w:rsid w:val="00F8789B"/>
    <w:rsid w:val="00FF43CA"/>
    <w:rsid w:val="00FF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2FAAAC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C4A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C4A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4">
    <w:name w:val="heading 4"/>
    <w:aliases w:val="Tabella"/>
    <w:next w:val="Normale"/>
    <w:link w:val="Titolo4Carattere"/>
    <w:autoRedefine/>
    <w:uiPriority w:val="9"/>
    <w:unhideWhenUsed/>
    <w:qFormat/>
    <w:rsid w:val="00E32663"/>
    <w:pPr>
      <w:keepNext/>
      <w:keepLines/>
      <w:outlineLvl w:val="3"/>
    </w:pPr>
    <w:rPr>
      <w:rFonts w:eastAsiaTheme="majorEastAsia" w:cstheme="majorBidi"/>
      <w:bCs/>
      <w:iCs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aliases w:val="Tabella Carattere"/>
    <w:basedOn w:val="Carpredefinitoparagrafo"/>
    <w:link w:val="Titolo4"/>
    <w:uiPriority w:val="9"/>
    <w:rsid w:val="00E32663"/>
    <w:rPr>
      <w:rFonts w:eastAsiaTheme="majorEastAsia" w:cstheme="majorBidi"/>
      <w:bCs/>
      <w:iCs/>
      <w:sz w:val="18"/>
    </w:rPr>
  </w:style>
  <w:style w:type="table" w:customStyle="1" w:styleId="Infografica">
    <w:name w:val="Infografica"/>
    <w:basedOn w:val="Tabellanormale"/>
    <w:uiPriority w:val="99"/>
    <w:rsid w:val="007E1B74"/>
    <w:rPr>
      <w:rFonts w:eastAsia="Times New Roman" w:cs="Times New Roman"/>
      <w:sz w:val="32"/>
      <w:szCs w:val="20"/>
    </w:rPr>
    <w:tblPr>
      <w:tblStyleRowBandSize w:val="1"/>
      <w:tblBorders>
        <w:left w:val="single" w:sz="36" w:space="0" w:color="FFFFFF" w:themeColor="background1"/>
        <w:insideV w:val="single" w:sz="36" w:space="0" w:color="FFFFFF" w:themeColor="background1"/>
      </w:tblBorders>
    </w:tblPr>
    <w:tcPr>
      <w:shd w:val="clear" w:color="auto" w:fill="101339"/>
    </w:tcPr>
    <w:tblStylePr w:type="band1Horz">
      <w:rPr>
        <w:rFonts w:ascii="Calibri" w:hAnsi="Calibri"/>
        <w:b/>
        <w:sz w:val="32"/>
      </w:rPr>
      <w:tblPr/>
      <w:tcPr>
        <w:shd w:val="clear" w:color="auto" w:fill="001E62"/>
      </w:tcPr>
    </w:tblStylePr>
    <w:tblStylePr w:type="band2Horz">
      <w:tblPr>
        <w:tblCellMar>
          <w:top w:w="85" w:type="dxa"/>
          <w:left w:w="113" w:type="dxa"/>
          <w:bottom w:w="28" w:type="dxa"/>
          <w:right w:w="28" w:type="dxa"/>
        </w:tblCellMar>
      </w:tblPr>
      <w:tcPr>
        <w:shd w:val="clear" w:color="auto" w:fill="FFFFFF" w:themeFill="background1"/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C919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952"/>
  </w:style>
  <w:style w:type="paragraph" w:styleId="Pidipagina">
    <w:name w:val="footer"/>
    <w:basedOn w:val="Normale"/>
    <w:link w:val="PidipaginaCarattere"/>
    <w:uiPriority w:val="99"/>
    <w:unhideWhenUsed/>
    <w:qFormat/>
    <w:rsid w:val="005D20F9"/>
    <w:pPr>
      <w:tabs>
        <w:tab w:val="center" w:pos="4819"/>
        <w:tab w:val="right" w:pos="9638"/>
      </w:tabs>
    </w:pPr>
    <w:rPr>
      <w:color w:val="004C97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20F9"/>
    <w:rPr>
      <w:color w:val="004C97"/>
      <w:sz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A99"/>
    <w:rPr>
      <w:rFonts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A99"/>
    <w:rPr>
      <w:rFonts w:cs="Lucida Grande"/>
      <w:sz w:val="18"/>
      <w:szCs w:val="18"/>
    </w:rPr>
  </w:style>
  <w:style w:type="paragraph" w:customStyle="1" w:styleId="Nessunostileparagrafo">
    <w:name w:val="[Nessuno stile paragrafo]"/>
    <w:rsid w:val="00CC4A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Times-Roman"/>
      <w:color w:val="000000"/>
    </w:rPr>
  </w:style>
  <w:style w:type="table" w:styleId="Grigliatabella">
    <w:name w:val="Table Grid"/>
    <w:basedOn w:val="Tabellanormale"/>
    <w:uiPriority w:val="59"/>
    <w:rsid w:val="00EB0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LetteraTipo">
    <w:name w:val="Testo Lettera Tipo"/>
    <w:basedOn w:val="Normale"/>
    <w:qFormat/>
    <w:rsid w:val="00DE4B57"/>
    <w:pPr>
      <w:spacing w:line="280" w:lineRule="exact"/>
    </w:pPr>
    <w:rPr>
      <w:szCs w:val="20"/>
    </w:rPr>
  </w:style>
  <w:style w:type="paragraph" w:customStyle="1" w:styleId="Formuladiapertura1">
    <w:name w:val="Formula di apertura1"/>
    <w:basedOn w:val="Normale"/>
    <w:next w:val="Normale"/>
    <w:rsid w:val="00CC4A99"/>
    <w:pPr>
      <w:widowControl w:val="0"/>
      <w:suppressAutoHyphens/>
      <w:spacing w:before="480" w:after="240"/>
    </w:pPr>
    <w:rPr>
      <w:rFonts w:eastAsia="SimSun" w:cs="Mangal"/>
      <w:kern w:val="1"/>
      <w:lang w:eastAsia="hi-IN" w:bidi="hi-IN"/>
    </w:rPr>
  </w:style>
  <w:style w:type="paragraph" w:styleId="Testonormale">
    <w:name w:val="Plain Text"/>
    <w:basedOn w:val="Normale"/>
    <w:link w:val="TestonormaleCarattere"/>
    <w:uiPriority w:val="99"/>
    <w:unhideWhenUsed/>
    <w:rsid w:val="00203B5E"/>
    <w:rPr>
      <w:rFonts w:eastAsiaTheme="minorHAnsi" w:cs="Times New Roman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03B5E"/>
    <w:rPr>
      <w:rFonts w:ascii="Calibri" w:eastAsiaTheme="minorHAnsi" w:hAnsi="Calibri" w:cs="Times New Roman"/>
      <w:sz w:val="22"/>
      <w:szCs w:val="22"/>
      <w:lang w:eastAsia="en-US"/>
    </w:rPr>
  </w:style>
  <w:style w:type="character" w:styleId="Numeropagina">
    <w:name w:val="page number"/>
    <w:basedOn w:val="PidipaginaCarattere"/>
    <w:uiPriority w:val="99"/>
    <w:unhideWhenUsed/>
    <w:qFormat/>
    <w:rsid w:val="00CC4A99"/>
    <w:rPr>
      <w:rFonts w:ascii="Calibri" w:hAnsi="Calibri"/>
      <w:b w:val="0"/>
      <w:bCs w:val="0"/>
      <w:i w:val="0"/>
      <w:iCs w:val="0"/>
      <w:color w:val="004C97"/>
      <w:sz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4A9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C4A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071B86"/>
    <w:rPr>
      <w:sz w:val="18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71B86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unhideWhenUsed/>
    <w:rsid w:val="00883B27"/>
    <w:rPr>
      <w:rFonts w:ascii="Calibri" w:hAnsi="Calibri"/>
      <w:b w:val="0"/>
      <w:bCs w:val="0"/>
      <w:i w:val="0"/>
      <w:iCs w:val="0"/>
      <w:sz w:val="16"/>
      <w:vertAlign w:val="superscript"/>
    </w:rPr>
  </w:style>
  <w:style w:type="paragraph" w:styleId="Paragrafoelenco">
    <w:name w:val="List Paragraph"/>
    <w:basedOn w:val="Normale"/>
    <w:uiPriority w:val="34"/>
    <w:qFormat/>
    <w:rsid w:val="00FF79AD"/>
    <w:pPr>
      <w:spacing w:after="160" w:line="259" w:lineRule="auto"/>
      <w:ind w:left="720"/>
      <w:contextualSpacing/>
    </w:pPr>
    <w:rPr>
      <w:rFonts w:asciiTheme="minorHAnsi" w:eastAsiaTheme="minorHAnsi" w:hAnsi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2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28926C-0930-4191-8169-FAD355B51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Erika Mastrecchia</cp:lastModifiedBy>
  <cp:revision>4</cp:revision>
  <cp:lastPrinted>2015-07-30T11:03:00Z</cp:lastPrinted>
  <dcterms:created xsi:type="dcterms:W3CDTF">2021-09-06T08:54:00Z</dcterms:created>
  <dcterms:modified xsi:type="dcterms:W3CDTF">2021-09-06T13:21:00Z</dcterms:modified>
</cp:coreProperties>
</file>